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35" w:rsidRDefault="00BE2E32">
      <w:pPr>
        <w:sectPr w:rsidR="00BB0035">
          <w:footerReference w:type="default" r:id="rId8"/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882147" cy="9535886"/>
            <wp:effectExtent l="19050" t="0" r="0" b="0"/>
            <wp:docPr id="1" name="Рисунок 1" descr="C:\Users\1\Desktop\Общая\Новый учебный план, 01.2018г\Уеб план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ая\Новый учебный план, 01.2018г\Уеб план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669" cy="953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035" w:rsidRDefault="0013006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BB0035" w:rsidRDefault="00BB0035">
      <w:pPr>
        <w:spacing w:line="200" w:lineRule="exact"/>
        <w:rPr>
          <w:sz w:val="20"/>
          <w:szCs w:val="20"/>
        </w:rPr>
      </w:pPr>
    </w:p>
    <w:p w:rsidR="00BB0035" w:rsidRDefault="00BB0035">
      <w:pPr>
        <w:spacing w:line="200" w:lineRule="exact"/>
        <w:rPr>
          <w:sz w:val="20"/>
          <w:szCs w:val="20"/>
        </w:rPr>
      </w:pPr>
    </w:p>
    <w:p w:rsidR="00BB0035" w:rsidRDefault="00BB0035">
      <w:pPr>
        <w:spacing w:line="270" w:lineRule="exact"/>
        <w:rPr>
          <w:sz w:val="20"/>
          <w:szCs w:val="20"/>
        </w:rPr>
      </w:pPr>
    </w:p>
    <w:p w:rsidR="00BB0035" w:rsidRDefault="00130065">
      <w:pPr>
        <w:tabs>
          <w:tab w:val="left" w:pos="4420"/>
          <w:tab w:val="left" w:pos="5720"/>
        </w:tabs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Годовой учебный план МБДОУ»ЦРР-д/с № 36 «Волшебный дворец» разработан для</w:t>
      </w:r>
      <w:r>
        <w:rPr>
          <w:sz w:val="20"/>
          <w:szCs w:val="20"/>
        </w:rPr>
        <w:t xml:space="preserve">   </w:t>
      </w:r>
      <w:r>
        <w:rPr>
          <w:rFonts w:eastAsia="Times New Roman"/>
          <w:sz w:val="24"/>
          <w:szCs w:val="24"/>
        </w:rPr>
        <w:t>реализации основной образовательн</w:t>
      </w:r>
      <w:r>
        <w:rPr>
          <w:rFonts w:eastAsia="Times New Roman"/>
          <w:sz w:val="24"/>
          <w:szCs w:val="24"/>
        </w:rPr>
        <w:t>ой программы дошкольного образовательного учреждения и является нормативным документом, регламентирующим организацию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образовательного процесса с учетом учебно-методического, кадрового и материально-технического оснащения.</w:t>
      </w:r>
    </w:p>
    <w:p w:rsidR="00BB0035" w:rsidRDefault="00BB0035">
      <w:pPr>
        <w:jc w:val="both"/>
        <w:rPr>
          <w:sz w:val="20"/>
          <w:szCs w:val="20"/>
        </w:rPr>
      </w:pPr>
    </w:p>
    <w:p w:rsidR="00BB0035" w:rsidRDefault="00130065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Нормативная база для составления</w:t>
      </w:r>
      <w:r>
        <w:rPr>
          <w:rFonts w:eastAsia="Times New Roman"/>
          <w:sz w:val="24"/>
          <w:szCs w:val="24"/>
        </w:rPr>
        <w:t xml:space="preserve"> учебного плана:</w:t>
      </w:r>
    </w:p>
    <w:p w:rsidR="00BB0035" w:rsidRDefault="00BB0035">
      <w:pPr>
        <w:jc w:val="both"/>
        <w:rPr>
          <w:sz w:val="20"/>
          <w:szCs w:val="20"/>
        </w:rPr>
      </w:pPr>
    </w:p>
    <w:p w:rsidR="00BB0035" w:rsidRDefault="00130065">
      <w:pPr>
        <w:ind w:left="98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Закон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Российской Федерации от 29.12.2012г. № 273 - ФЗ «Об образовании Российской Федерации»;</w:t>
      </w:r>
    </w:p>
    <w:p w:rsidR="00BB0035" w:rsidRDefault="00BB0035">
      <w:pPr>
        <w:jc w:val="both"/>
        <w:rPr>
          <w:sz w:val="20"/>
          <w:szCs w:val="20"/>
        </w:rPr>
      </w:pPr>
    </w:p>
    <w:p w:rsidR="00BB0035" w:rsidRDefault="00130065">
      <w:pPr>
        <w:ind w:left="98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Приказ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Минобрнауки России от 17.10.2013 года № 1155 "Об утверждении федерального государственного образовательного стандарта дошкольного </w:t>
      </w:r>
      <w:r>
        <w:rPr>
          <w:rFonts w:eastAsia="Times New Roman"/>
          <w:sz w:val="24"/>
          <w:szCs w:val="24"/>
        </w:rPr>
        <w:t>образования";</w:t>
      </w:r>
    </w:p>
    <w:p w:rsidR="00BB0035" w:rsidRDefault="00130065">
      <w:pPr>
        <w:ind w:left="98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Приказ Минобрнауки России от 30.08.2013 года № 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BB0035" w:rsidRDefault="00BB0035">
      <w:pPr>
        <w:jc w:val="both"/>
        <w:rPr>
          <w:sz w:val="20"/>
          <w:szCs w:val="20"/>
        </w:rPr>
      </w:pPr>
    </w:p>
    <w:p w:rsidR="00BB0035" w:rsidRDefault="00130065">
      <w:pPr>
        <w:ind w:left="98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Санитарно-эпидемиологические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правил</w:t>
      </w:r>
      <w:r>
        <w:rPr>
          <w:rFonts w:eastAsia="Times New Roman"/>
          <w:sz w:val="24"/>
          <w:szCs w:val="24"/>
        </w:rPr>
        <w:t>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(утверждены Постановлением Главного государственного санитарного врача РФ от 15.05.2</w:t>
      </w:r>
      <w:r>
        <w:rPr>
          <w:rFonts w:eastAsia="Times New Roman"/>
          <w:sz w:val="24"/>
          <w:szCs w:val="24"/>
        </w:rPr>
        <w:t>013 г. № 26);</w:t>
      </w:r>
    </w:p>
    <w:p w:rsidR="00BB0035" w:rsidRDefault="00130065">
      <w:pPr>
        <w:tabs>
          <w:tab w:val="left" w:pos="9614"/>
        </w:tabs>
        <w:ind w:left="620" w:right="-25"/>
        <w:jc w:val="both"/>
        <w:rPr>
          <w:rFonts w:eastAsia="Times New Roman"/>
          <w:sz w:val="24"/>
          <w:szCs w:val="24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61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Основная образовательная программа МБДОУ «ЦРР-д/с № 36 на 2016-2019г.г.»; </w:t>
      </w:r>
    </w:p>
    <w:p w:rsidR="00BB0035" w:rsidRDefault="00130065">
      <w:pPr>
        <w:ind w:left="620" w:right="19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61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Устав МБДОУ «ЦРР-д/с № 36».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 «ЦРР-д/с № 36 «Волшебный дворец» обеспечивает развитие детей в возрасте от 2 до 7 лет.</w:t>
      </w: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Комплектация ДОУ в 2017 – 2018 учебном г</w:t>
      </w:r>
      <w:r>
        <w:rPr>
          <w:rFonts w:eastAsia="Times New Roman"/>
          <w:sz w:val="24"/>
          <w:szCs w:val="24"/>
        </w:rPr>
        <w:t>оду: из тринадцати  групп 1 группа коррекционной направленности, 2 группы с углубленным изучением родного татарского языка.</w:t>
      </w: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учебный план составлен по возрастным группам согласно схеме комплектования дошкольного учреждения на 2017-2018 учебный год.</w:t>
      </w:r>
    </w:p>
    <w:p w:rsidR="00BB0035" w:rsidRDefault="00130065">
      <w:pPr>
        <w:numPr>
          <w:ilvl w:val="0"/>
          <w:numId w:val="1"/>
        </w:numPr>
        <w:tabs>
          <w:tab w:val="left" w:pos="1330"/>
        </w:tabs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годовым календарно-образовательным графиком во всех возрастных группах ДОУ основная образовательная программа ДОУ реализуется в течение 36 недель учебного года с 4 сентября 2017 года по 31 мая 2018 года .</w:t>
      </w: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Устава МБДОУ «ЦРР-д/с №</w:t>
      </w:r>
      <w:r>
        <w:rPr>
          <w:rFonts w:eastAsia="Times New Roman"/>
          <w:sz w:val="24"/>
          <w:szCs w:val="24"/>
        </w:rPr>
        <w:t xml:space="preserve"> 36 «Волшебный дворец» функционирует при пятидневной рабочей неделе (выходные: суббота, воскресенье), в двенадцатичасовом режиме пребывания детей, с 06.30 ч. до 18.30ч.</w:t>
      </w: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дня в ДОУ обеспечивает баланс между строгой структурированностью и гибкостью.</w:t>
      </w:r>
    </w:p>
    <w:p w:rsidR="00BB0035" w:rsidRDefault="00130065">
      <w:pPr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</w:t>
      </w:r>
      <w:r>
        <w:rPr>
          <w:rFonts w:eastAsia="Times New Roman"/>
          <w:sz w:val="24"/>
          <w:szCs w:val="24"/>
        </w:rPr>
        <w:t>анизация жизнедеятельности воспитанников в ДОУ осуществляется в трех направлениях:</w:t>
      </w:r>
    </w:p>
    <w:p w:rsidR="00BB0035" w:rsidRDefault="00130065">
      <w:pPr>
        <w:ind w:left="6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619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образовательная деятельность;</w:t>
      </w:r>
    </w:p>
    <w:p w:rsidR="00BB0035" w:rsidRDefault="00130065">
      <w:pPr>
        <w:ind w:left="620" w:right="41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619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совместная деятельность педагогов и детей; </w:t>
      </w:r>
      <w:r>
        <w:rPr>
          <w:noProof/>
          <w:sz w:val="1"/>
          <w:szCs w:val="1"/>
        </w:rPr>
        <w:drawing>
          <wp:inline distT="0" distB="0" distL="0" distR="0">
            <wp:extent cx="167640" cy="1619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самостоятельная деятельность детей.</w:t>
      </w:r>
    </w:p>
    <w:p w:rsidR="00BB0035" w:rsidRDefault="00BB0035">
      <w:pPr>
        <w:sectPr w:rsidR="00BB0035">
          <w:pgSz w:w="11900" w:h="16838"/>
          <w:pgMar w:top="1226" w:right="846" w:bottom="955" w:left="1440" w:header="0" w:footer="0" w:gutter="0"/>
          <w:cols w:space="720" w:equalWidth="0">
            <w:col w:w="9620"/>
          </w:cols>
        </w:sectPr>
      </w:pPr>
    </w:p>
    <w:p w:rsidR="00BB0035" w:rsidRDefault="00130065">
      <w:pPr>
        <w:ind w:left="420" w:right="3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Годовой учебный план определяет </w:t>
      </w:r>
      <w:r>
        <w:rPr>
          <w:rFonts w:eastAsia="Times New Roman"/>
          <w:sz w:val="24"/>
          <w:szCs w:val="24"/>
        </w:rPr>
        <w:t>максимальный объем образовательной нагрузки для воспитанников и продолжительность образовательной деятельности (начало и окончание) по возрастным группам, отведенной на освоение инвариантной (обязательной) и вариативной частей по образовательным областям ф</w:t>
      </w:r>
      <w:r>
        <w:rPr>
          <w:rFonts w:eastAsia="Times New Roman"/>
          <w:sz w:val="24"/>
          <w:szCs w:val="24"/>
        </w:rPr>
        <w:t>едерального, регионального и дошкольного (дошкольного учреждения) компонентов.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ind w:left="420" w:right="3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организации жизнедеятельности воспитанников ДОУ составлены на основе действующих СанПиН, с учетом психофизиологических потребностей, индивидуальных и возрастных особенн</w:t>
      </w:r>
      <w:r>
        <w:rPr>
          <w:rFonts w:eastAsia="Times New Roman"/>
          <w:sz w:val="24"/>
          <w:szCs w:val="24"/>
        </w:rPr>
        <w:t>остей детей дошкольного возраста.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spacing w:line="271" w:lineRule="auto"/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объему, продолжительности и формам организации образовательной деятельности, в разных возрастных группах в соответствии с СанПин 2.4.1.3049-13</w:t>
      </w:r>
    </w:p>
    <w:p w:rsidR="00BB0035" w:rsidRDefault="00BB0035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300"/>
        <w:gridCol w:w="1460"/>
        <w:gridCol w:w="1620"/>
        <w:gridCol w:w="1580"/>
        <w:gridCol w:w="1620"/>
        <w:gridCol w:w="1580"/>
        <w:gridCol w:w="30"/>
      </w:tblGrid>
      <w:tr w:rsidR="00BB0035">
        <w:trPr>
          <w:trHeight w:val="283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Образовательная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auto"/>
            </w:tcBorders>
            <w:vAlign w:val="bottom"/>
          </w:tcPr>
          <w:p w:rsidR="00BB0035" w:rsidRDefault="00130065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44"/>
        </w:trPr>
        <w:tc>
          <w:tcPr>
            <w:tcW w:w="2000" w:type="dxa"/>
            <w:vMerge w:val="restart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000" w:type="dxa"/>
            <w:vMerge/>
            <w:tcBorders>
              <w:left w:val="single" w:sz="8" w:space="0" w:color="auto"/>
            </w:tcBorders>
            <w:vAlign w:val="bottom"/>
          </w:tcPr>
          <w:p w:rsidR="00BB0035" w:rsidRDefault="00BB0035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Первая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Подготови-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младшая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младшая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тельная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школе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(2-3 года)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(3-4 года)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(4-5 лет)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(5-6 лет)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(6-7 лет)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8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BB0035" w:rsidRDefault="00130065">
            <w:pPr>
              <w:spacing w:line="267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4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ОД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51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 минут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 15 минут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 20 минут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 25 минут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 30 минут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4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подгрупповые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подгрупповые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подгрупповые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9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фронтальные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фронтальные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фронтальные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фронтальные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фронтальные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4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Перерыв между ОД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Комментарии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проводятся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проводятся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проводятся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проводятся в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9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ОД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первую и вторую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первую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первую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первую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первую и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дня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дня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вторую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вторую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дня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дня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дня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>
      <w:pPr>
        <w:spacing w:line="321" w:lineRule="exact"/>
        <w:rPr>
          <w:sz w:val="20"/>
          <w:szCs w:val="20"/>
        </w:rPr>
      </w:pPr>
    </w:p>
    <w:p w:rsidR="00BB0035" w:rsidRDefault="00130065">
      <w:pPr>
        <w:ind w:left="420" w:right="3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Регламентирование продолжительности образовательной деятельности, по образовательным направлениям, с учетом физиологических потребностей и </w:t>
      </w:r>
      <w:r>
        <w:rPr>
          <w:rFonts w:eastAsia="Times New Roman"/>
          <w:sz w:val="24"/>
          <w:szCs w:val="24"/>
        </w:rPr>
        <w:t>физических возможностей детей дошкольного возраста фиксируется в «Графике проведения занятий по видам деятельности» (Приложение 1).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ind w:left="420" w:righ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время проведения организованной образовательной деятельности с детьми доминирует игровая деятельность.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numPr>
          <w:ilvl w:val="0"/>
          <w:numId w:val="2"/>
        </w:numPr>
        <w:tabs>
          <w:tab w:val="left" w:pos="1521"/>
        </w:tabs>
        <w:ind w:left="420" w:right="38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воспитанниками </w:t>
      </w:r>
      <w:r>
        <w:rPr>
          <w:rFonts w:eastAsia="Times New Roman"/>
          <w:sz w:val="24"/>
          <w:szCs w:val="24"/>
        </w:rPr>
        <w:t>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образовательная деятельность рассматриваются</w:t>
      </w:r>
      <w:r>
        <w:rPr>
          <w:rFonts w:eastAsia="Times New Roman"/>
          <w:sz w:val="24"/>
          <w:szCs w:val="24"/>
        </w:rPr>
        <w:t xml:space="preserve"> педагогами и администрацией ДОУ как важная, но не преобладающая форма обучения.</w:t>
      </w:r>
    </w:p>
    <w:p w:rsidR="00BB0035" w:rsidRDefault="00BB0035">
      <w:pPr>
        <w:sectPr w:rsidR="00BB0035">
          <w:pgSz w:w="11900" w:h="16838"/>
          <w:pgMar w:top="1274" w:right="466" w:bottom="993" w:left="1280" w:header="0" w:footer="0" w:gutter="0"/>
          <w:cols w:space="720" w:equalWidth="0">
            <w:col w:w="10160"/>
          </w:cols>
        </w:sectPr>
      </w:pPr>
    </w:p>
    <w:p w:rsidR="00BB0035" w:rsidRDefault="00130065">
      <w:pPr>
        <w:numPr>
          <w:ilvl w:val="0"/>
          <w:numId w:val="3"/>
        </w:numPr>
        <w:tabs>
          <w:tab w:val="left" w:pos="533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целью развития положительного психоэмоционального состояния воспитанников, во второй половине дня, 1 раз в неделю, проводятся досуги; 1 раз в месяц, пров</w:t>
      </w:r>
      <w:r>
        <w:rPr>
          <w:rFonts w:eastAsia="Times New Roman"/>
          <w:sz w:val="24"/>
          <w:szCs w:val="24"/>
        </w:rPr>
        <w:t>одятся развлечения, а к знаменательным датам – совместные праздники 1 раз в квартал с участием детей, родителей и сотрудников. Продолжительность данных мероприятий</w:t>
      </w:r>
    </w:p>
    <w:p w:rsidR="00BB0035" w:rsidRDefault="0013006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регламентируется действующим СанПиН и методическими рекомендациями к организации культурно-д</w:t>
      </w:r>
      <w:r>
        <w:rPr>
          <w:rFonts w:eastAsia="Times New Roman"/>
          <w:sz w:val="24"/>
          <w:szCs w:val="24"/>
        </w:rPr>
        <w:t>осуговой деятельности ООП ДОУ.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время летнего оздоровительного периода организуется активный отдых детей, проводятся мероприятия художественно-эстетического и физкультурно-оздоровительного направления.</w:t>
      </w:r>
    </w:p>
    <w:p w:rsidR="00BB0035" w:rsidRDefault="00BB0035">
      <w:pPr>
        <w:rPr>
          <w:sz w:val="20"/>
          <w:szCs w:val="20"/>
        </w:rPr>
      </w:pPr>
    </w:p>
    <w:p w:rsidR="00BB0035" w:rsidRDefault="00130065">
      <w:pPr>
        <w:numPr>
          <w:ilvl w:val="1"/>
          <w:numId w:val="4"/>
        </w:numPr>
        <w:tabs>
          <w:tab w:val="left" w:pos="1246"/>
        </w:tabs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обеспечения для воспитанников возможности от</w:t>
      </w:r>
      <w:r>
        <w:rPr>
          <w:rFonts w:eastAsia="Times New Roman"/>
          <w:sz w:val="24"/>
          <w:szCs w:val="24"/>
        </w:rPr>
        <w:t>дохнуть и получить новые впечатления еженедельно по пятницам, в течение летнего оздоровительного периода, в первой половине дня проводятся развлечения.</w:t>
      </w:r>
    </w:p>
    <w:p w:rsidR="00BB0035" w:rsidRDefault="00BB0035">
      <w:pPr>
        <w:rPr>
          <w:rFonts w:eastAsia="Times New Roman"/>
          <w:sz w:val="24"/>
          <w:szCs w:val="24"/>
        </w:rPr>
      </w:pPr>
    </w:p>
    <w:p w:rsidR="00BB0035" w:rsidRDefault="00130065">
      <w:pPr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образовательной деятельности с воспитанниками в МБДОУ «ЦРР-д/с № 36 «Волшебный</w:t>
      </w:r>
      <w:r>
        <w:rPr>
          <w:rFonts w:eastAsia="Times New Roman"/>
          <w:sz w:val="24"/>
          <w:szCs w:val="24"/>
        </w:rPr>
        <w:t xml:space="preserve"> дворец» имеет свои особенности.</w:t>
      </w:r>
    </w:p>
    <w:p w:rsidR="00BB0035" w:rsidRDefault="00BB0035">
      <w:pPr>
        <w:jc w:val="both"/>
        <w:rPr>
          <w:rFonts w:eastAsia="Times New Roman"/>
          <w:sz w:val="24"/>
          <w:szCs w:val="24"/>
        </w:rPr>
      </w:pPr>
    </w:p>
    <w:p w:rsidR="00BB0035" w:rsidRDefault="00130065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деятельность организуется по следующим направлениям: 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BB0035" w:rsidRDefault="00BB0035">
      <w:pPr>
        <w:rPr>
          <w:rFonts w:eastAsia="Times New Roman"/>
          <w:sz w:val="24"/>
          <w:szCs w:val="24"/>
        </w:rPr>
      </w:pPr>
    </w:p>
    <w:p w:rsidR="00BB0035" w:rsidRDefault="00130065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</w:t>
      </w:r>
      <w:r>
        <w:rPr>
          <w:rFonts w:eastAsia="Times New Roman"/>
          <w:sz w:val="24"/>
          <w:szCs w:val="24"/>
        </w:rPr>
        <w:t xml:space="preserve"> деятельность дополняет образовательная деятельность, вынесенная в режимные моменты, которая предполагает решение образовательных задач</w:t>
      </w:r>
    </w:p>
    <w:p w:rsidR="00BB0035" w:rsidRDefault="00130065">
      <w:pPr>
        <w:numPr>
          <w:ilvl w:val="0"/>
          <w:numId w:val="4"/>
        </w:numPr>
        <w:tabs>
          <w:tab w:val="left" w:pos="466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учебного года через разнообразные формы организации и проведения, в том числе проектную деятельность.</w:t>
      </w:r>
    </w:p>
    <w:p w:rsidR="00BB0035" w:rsidRDefault="00BB0035">
      <w:pPr>
        <w:rPr>
          <w:rFonts w:eastAsia="Times New Roman"/>
          <w:sz w:val="24"/>
          <w:szCs w:val="24"/>
        </w:rPr>
      </w:pPr>
    </w:p>
    <w:p w:rsidR="00BB0035" w:rsidRDefault="00130065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Годовой </w:t>
      </w:r>
      <w:r>
        <w:rPr>
          <w:rFonts w:eastAsia="Times New Roman"/>
          <w:sz w:val="24"/>
          <w:szCs w:val="24"/>
        </w:rPr>
        <w:t>учебный план учитывает специфику инвариантного (обязательного) и вариативного компонента ООП ДОУ, т.е. использование в образовательном процессе методического обеспечения по образовательным направлениям, этнокультурную составляющую и освоение государственны</w:t>
      </w:r>
      <w:r>
        <w:rPr>
          <w:rFonts w:eastAsia="Times New Roman"/>
          <w:sz w:val="24"/>
          <w:szCs w:val="24"/>
        </w:rPr>
        <w:t>х языков Республики Татарстан через использование учебно-методического комплекта.</w:t>
      </w:r>
    </w:p>
    <w:p w:rsidR="00BB0035" w:rsidRDefault="00BB0035"/>
    <w:p w:rsidR="00BB0035" w:rsidRDefault="00130065">
      <w:pPr>
        <w:tabs>
          <w:tab w:val="left" w:pos="5825"/>
        </w:tabs>
        <w:ind w:firstLine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Региональный компонент </w:t>
      </w:r>
      <w:r>
        <w:rPr>
          <w:bCs/>
          <w:sz w:val="24"/>
          <w:szCs w:val="24"/>
        </w:rPr>
        <w:t>представлен в инвариантной части в образовательной области «Познавательное развитие», образовательном компоненте   «</w:t>
      </w:r>
      <w:r>
        <w:rPr>
          <w:sz w:val="24"/>
          <w:szCs w:val="24"/>
        </w:rPr>
        <w:t>Ознакомление с предметным окружени</w:t>
      </w:r>
      <w:r>
        <w:rPr>
          <w:sz w:val="24"/>
          <w:szCs w:val="24"/>
        </w:rPr>
        <w:t>ем, социальным миром, миром природы</w:t>
      </w:r>
      <w:r>
        <w:rPr>
          <w:bCs/>
          <w:sz w:val="24"/>
          <w:szCs w:val="24"/>
        </w:rPr>
        <w:t xml:space="preserve">» (1 вид </w:t>
      </w:r>
      <w:r>
        <w:rPr>
          <w:sz w:val="24"/>
          <w:szCs w:val="24"/>
        </w:rPr>
        <w:t>образовательной</w:t>
      </w:r>
      <w:r>
        <w:rPr>
          <w:bCs/>
          <w:sz w:val="24"/>
          <w:szCs w:val="24"/>
        </w:rPr>
        <w:t xml:space="preserve"> деятельности в месяц в каждой возрастной группой детей дошкольного возраста – со второй </w:t>
      </w:r>
      <w:r>
        <w:rPr>
          <w:sz w:val="24"/>
          <w:szCs w:val="24"/>
        </w:rPr>
        <w:t>младшей группы).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Реализация регионального компонента осуществляется во всех возрастных группах  в совместной</w:t>
      </w:r>
      <w:r>
        <w:rPr>
          <w:sz w:val="24"/>
          <w:szCs w:val="24"/>
        </w:rPr>
        <w:t xml:space="preserve"> деятельности педагога и детей.</w:t>
      </w:r>
      <w:r>
        <w:rPr>
          <w:bCs/>
          <w:sz w:val="24"/>
          <w:szCs w:val="24"/>
        </w:rPr>
        <w:t xml:space="preserve"> Состав содержания регионального компонента определен в рабочих программах образовательной деятельности  МБДОУ.</w:t>
      </w:r>
    </w:p>
    <w:p w:rsidR="00BB0035" w:rsidRDefault="00BB0035">
      <w:pPr>
        <w:jc w:val="center"/>
        <w:outlineLvl w:val="0"/>
        <w:rPr>
          <w:b/>
          <w:i/>
          <w:sz w:val="24"/>
          <w:szCs w:val="24"/>
        </w:rPr>
      </w:pPr>
    </w:p>
    <w:p w:rsidR="00BB0035" w:rsidRDefault="00130065">
      <w:pPr>
        <w:jc w:val="center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Реализация р</w:t>
      </w:r>
      <w:r>
        <w:rPr>
          <w:b/>
          <w:i/>
          <w:noProof/>
          <w:sz w:val="24"/>
          <w:szCs w:val="24"/>
        </w:rPr>
        <w:t xml:space="preserve">егионального </w:t>
      </w:r>
      <w:r>
        <w:rPr>
          <w:b/>
          <w:i/>
          <w:sz w:val="24"/>
          <w:szCs w:val="24"/>
        </w:rPr>
        <w:t>к</w:t>
      </w:r>
      <w:r>
        <w:rPr>
          <w:b/>
          <w:i/>
          <w:noProof/>
          <w:sz w:val="24"/>
          <w:szCs w:val="24"/>
        </w:rPr>
        <w:t>омпонента</w:t>
      </w:r>
      <w:r>
        <w:rPr>
          <w:b/>
          <w:i/>
          <w:sz w:val="24"/>
          <w:szCs w:val="24"/>
        </w:rPr>
        <w:t>:</w:t>
      </w:r>
    </w:p>
    <w:tbl>
      <w:tblPr>
        <w:tblpPr w:leftFromText="180" w:rightFromText="180" w:vertAnchor="text" w:tblpX="-176" w:tblpY="1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2"/>
        <w:gridCol w:w="1661"/>
        <w:gridCol w:w="1843"/>
        <w:gridCol w:w="1843"/>
        <w:gridCol w:w="1843"/>
      </w:tblGrid>
      <w:tr w:rsidR="00BB0035">
        <w:trPr>
          <w:trHeight w:val="140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B0035" w:rsidRDefault="00130065">
            <w:pPr>
              <w:jc w:val="right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 xml:space="preserve">Возрастные </w:t>
            </w:r>
          </w:p>
          <w:p w:rsidR="00BB0035" w:rsidRDefault="00130065">
            <w:pPr>
              <w:jc w:val="right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группы</w:t>
            </w:r>
          </w:p>
          <w:p w:rsidR="00BB0035" w:rsidRDefault="00130065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Где р</w:t>
            </w:r>
            <w:r>
              <w:rPr>
                <w:rFonts w:ascii="Cambria" w:hAnsi="Cambria"/>
                <w:b/>
                <w:i/>
                <w:noProof/>
                <w:sz w:val="24"/>
                <w:szCs w:val="24"/>
              </w:rPr>
              <w:t>еализуется</w:t>
            </w:r>
          </w:p>
          <w:p w:rsidR="00BB0035" w:rsidRDefault="00130065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р</w:t>
            </w:r>
            <w:r>
              <w:rPr>
                <w:rFonts w:ascii="Cambria" w:hAnsi="Cambria"/>
                <w:b/>
                <w:i/>
                <w:noProof/>
                <w:sz w:val="24"/>
                <w:szCs w:val="24"/>
              </w:rPr>
              <w:t xml:space="preserve">егиональный </w:t>
            </w:r>
            <w:r>
              <w:rPr>
                <w:rFonts w:ascii="Cambria" w:hAnsi="Cambria"/>
                <w:b/>
                <w:i/>
                <w:sz w:val="24"/>
                <w:szCs w:val="24"/>
              </w:rPr>
              <w:t>к</w:t>
            </w:r>
            <w:r>
              <w:rPr>
                <w:rFonts w:ascii="Cambria" w:hAnsi="Cambria"/>
                <w:b/>
                <w:i/>
                <w:noProof/>
                <w:sz w:val="24"/>
                <w:szCs w:val="24"/>
              </w:rPr>
              <w:t>омпонент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2-я младшая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 xml:space="preserve">Средняя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 xml:space="preserve">Старшая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Подготов. к школе группа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Приобщение к искусству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</w:t>
            </w:r>
            <w:r>
              <w:rPr>
                <w:sz w:val="24"/>
                <w:szCs w:val="24"/>
              </w:rPr>
              <w:lastRenderedPageBreak/>
              <w:t>миром природы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 и рассказывание детям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аза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autoSpaceDE w:val="0"/>
              <w:autoSpaceDN w:val="0"/>
              <w:adjustRightInd w:val="0"/>
              <w:ind w:right="-83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Музыкальное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noProof/>
                <w:sz w:val="24"/>
                <w:szCs w:val="24"/>
              </w:rPr>
              <w:t xml:space="preserve">слушание </w:t>
            </w:r>
            <w:r>
              <w:rPr>
                <w:sz w:val="24"/>
                <w:szCs w:val="24"/>
              </w:rPr>
              <w:t>м</w:t>
            </w:r>
            <w:r>
              <w:rPr>
                <w:noProof/>
                <w:sz w:val="24"/>
                <w:szCs w:val="24"/>
              </w:rPr>
              <w:t xml:space="preserve">узыки, песен, музыкальные </w:t>
            </w:r>
            <w:r>
              <w:rPr>
                <w:sz w:val="24"/>
                <w:szCs w:val="24"/>
              </w:rPr>
              <w:t>и</w:t>
            </w:r>
            <w:r>
              <w:rPr>
                <w:noProof/>
                <w:sz w:val="24"/>
                <w:szCs w:val="24"/>
              </w:rPr>
              <w:t>гры) – в организованных видах деятельности и вне их.</w:t>
            </w:r>
          </w:p>
          <w:p w:rsidR="00BB0035" w:rsidRDefault="00BB0035">
            <w:pPr>
              <w:autoSpaceDE w:val="0"/>
              <w:autoSpaceDN w:val="0"/>
              <w:adjustRightInd w:val="0"/>
              <w:ind w:right="-83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аза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аза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аза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аза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noProof/>
                <w:sz w:val="24"/>
                <w:szCs w:val="24"/>
              </w:rPr>
              <w:t xml:space="preserve">одвижные </w:t>
            </w:r>
            <w:r>
              <w:rPr>
                <w:sz w:val="24"/>
                <w:szCs w:val="24"/>
              </w:rPr>
              <w:t>и</w:t>
            </w:r>
            <w:r>
              <w:rPr>
                <w:noProof/>
                <w:sz w:val="24"/>
                <w:szCs w:val="24"/>
              </w:rPr>
              <w:t xml:space="preserve">гры </w:t>
            </w:r>
            <w:r>
              <w:rPr>
                <w:sz w:val="24"/>
                <w:szCs w:val="24"/>
              </w:rPr>
              <w:t>н</w:t>
            </w:r>
            <w:r>
              <w:rPr>
                <w:noProof/>
                <w:sz w:val="24"/>
                <w:szCs w:val="24"/>
              </w:rPr>
              <w:t xml:space="preserve">ародов </w:t>
            </w:r>
            <w:r>
              <w:rPr>
                <w:sz w:val="24"/>
                <w:szCs w:val="24"/>
              </w:rPr>
              <w:t>Поволжья</w:t>
            </w:r>
            <w:r>
              <w:rPr>
                <w:noProof/>
                <w:sz w:val="24"/>
                <w:szCs w:val="24"/>
              </w:rPr>
              <w:t xml:space="preserve"> (разучивание новых игр, проводятся  - еженедельно)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noProof/>
                <w:sz w:val="24"/>
                <w:szCs w:val="24"/>
              </w:rPr>
              <w:t>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</w:t>
            </w:r>
            <w:r>
              <w:rPr>
                <w:noProof/>
                <w:sz w:val="24"/>
                <w:szCs w:val="24"/>
              </w:rPr>
              <w:t xml:space="preserve">есяц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игры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игры в месяц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 досуг (с</w:t>
            </w:r>
            <w:r>
              <w:rPr>
                <w:noProof/>
                <w:sz w:val="24"/>
                <w:szCs w:val="24"/>
              </w:rPr>
              <w:t xml:space="preserve">портивный  </w:t>
            </w:r>
            <w:r>
              <w:rPr>
                <w:sz w:val="24"/>
                <w:szCs w:val="24"/>
              </w:rPr>
              <w:t>п</w:t>
            </w:r>
            <w:r>
              <w:rPr>
                <w:noProof/>
                <w:sz w:val="24"/>
                <w:szCs w:val="24"/>
              </w:rPr>
              <w:t>раздник или развлечение)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год</w:t>
            </w:r>
          </w:p>
        </w:tc>
      </w:tr>
      <w:tr w:rsidR="00BB003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еседы, </w:t>
            </w:r>
            <w:r>
              <w:rPr>
                <w:noProof/>
                <w:sz w:val="24"/>
                <w:szCs w:val="24"/>
              </w:rPr>
              <w:t xml:space="preserve"> посещение выставок</w:t>
            </w:r>
            <w:r>
              <w:rPr>
                <w:sz w:val="24"/>
                <w:szCs w:val="24"/>
              </w:rPr>
              <w:t>, м</w:t>
            </w:r>
            <w:r>
              <w:rPr>
                <w:noProof/>
                <w:sz w:val="24"/>
                <w:szCs w:val="24"/>
              </w:rPr>
              <w:t>узея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noProof/>
                <w:sz w:val="24"/>
                <w:szCs w:val="24"/>
              </w:rPr>
              <w:t>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noProof/>
                <w:sz w:val="24"/>
                <w:szCs w:val="24"/>
              </w:rPr>
              <w:t xml:space="preserve">аз </w:t>
            </w:r>
            <w:r>
              <w:rPr>
                <w:sz w:val="24"/>
                <w:szCs w:val="24"/>
              </w:rPr>
              <w:t>в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-3 </w:t>
            </w:r>
            <w:r>
              <w:rPr>
                <w:sz w:val="24"/>
                <w:szCs w:val="24"/>
              </w:rPr>
              <w:t>м</w:t>
            </w:r>
            <w:r>
              <w:rPr>
                <w:noProof/>
                <w:sz w:val="24"/>
                <w:szCs w:val="24"/>
              </w:rPr>
              <w:t>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2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2 месяца</w:t>
            </w:r>
          </w:p>
        </w:tc>
      </w:tr>
    </w:tbl>
    <w:p w:rsidR="00BB0035" w:rsidRDefault="00BB0035">
      <w:pPr>
        <w:tabs>
          <w:tab w:val="left" w:pos="5825"/>
        </w:tabs>
        <w:jc w:val="both"/>
        <w:rPr>
          <w:sz w:val="24"/>
          <w:szCs w:val="24"/>
        </w:rPr>
      </w:pPr>
    </w:p>
    <w:p w:rsidR="00BB0035" w:rsidRDefault="00BB0035">
      <w:pPr>
        <w:tabs>
          <w:tab w:val="left" w:pos="5825"/>
        </w:tabs>
        <w:rPr>
          <w:b/>
          <w:sz w:val="24"/>
          <w:szCs w:val="24"/>
        </w:rPr>
      </w:pPr>
    </w:p>
    <w:p w:rsidR="00BB0035" w:rsidRDefault="00130065">
      <w:pPr>
        <w:tabs>
          <w:tab w:val="left" w:pos="5825"/>
        </w:tabs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Компонент МБДОУ</w:t>
      </w:r>
    </w:p>
    <w:p w:rsidR="00BB0035" w:rsidRDefault="00BB0035">
      <w:pPr>
        <w:tabs>
          <w:tab w:val="left" w:pos="5825"/>
        </w:tabs>
        <w:ind w:firstLine="720"/>
        <w:jc w:val="center"/>
        <w:rPr>
          <w:b/>
          <w:sz w:val="24"/>
          <w:szCs w:val="24"/>
        </w:rPr>
      </w:pPr>
    </w:p>
    <w:p w:rsidR="00BB0035" w:rsidRDefault="00130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соответствии с  Законом РТ № 44 от 28.07.2004 г. «О государственных языках РТ и других языках в РТ» и  Государственной программой «Сохранение, изучение и развитие государственных языков РТ и других языков в РТ на 2014-2020 годы», утвержденной 25.10</w:t>
      </w:r>
      <w:r>
        <w:rPr>
          <w:sz w:val="24"/>
          <w:szCs w:val="24"/>
        </w:rPr>
        <w:t xml:space="preserve">.2013 г. № 794. в вариативную часть введено изучение татарского (родного) языка: во второй младшей группе воспитатель по изучению татарского языка  общается на родном языке с детьми татарской национальности в процессе  режимных моментов. </w:t>
      </w:r>
    </w:p>
    <w:p w:rsidR="00BB0035" w:rsidRDefault="00130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средних гр</w:t>
      </w:r>
      <w:r>
        <w:rPr>
          <w:sz w:val="24"/>
          <w:szCs w:val="24"/>
        </w:rPr>
        <w:t xml:space="preserve">уппах изучение татарского (родного) языка проходит в режимные моменты  в первую и вторую половину дня в разных видах детской деятельности. </w:t>
      </w:r>
    </w:p>
    <w:p w:rsidR="00BB0035" w:rsidRDefault="00130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старшем дошкольном возрасте  обучение татарскому (родному) языку проходит  в организованной образовательной д</w:t>
      </w:r>
      <w:r>
        <w:rPr>
          <w:sz w:val="24"/>
          <w:szCs w:val="24"/>
        </w:rPr>
        <w:t>еятельности и в режимных моментах</w:t>
      </w:r>
    </w:p>
    <w:p w:rsidR="00BB0035" w:rsidRDefault="00BB0035">
      <w:pPr>
        <w:rPr>
          <w:sz w:val="24"/>
          <w:szCs w:val="24"/>
        </w:rPr>
      </w:pPr>
    </w:p>
    <w:p w:rsidR="00BB0035" w:rsidRDefault="00BB0035">
      <w:pPr>
        <w:rPr>
          <w:b/>
          <w:sz w:val="24"/>
          <w:szCs w:val="24"/>
        </w:rPr>
      </w:pPr>
    </w:p>
    <w:p w:rsidR="00BB0035" w:rsidRDefault="001300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Распределение времени, отведенного на реализацию организованной образовательной деятельности педагогов с детьми 3-7 лет в течение недели в группах</w:t>
      </w:r>
    </w:p>
    <w:p w:rsidR="00BB0035" w:rsidRDefault="00BB0035">
      <w:pPr>
        <w:jc w:val="center"/>
        <w:rPr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126"/>
        <w:gridCol w:w="1276"/>
        <w:gridCol w:w="1559"/>
        <w:gridCol w:w="1559"/>
        <w:gridCol w:w="1701"/>
      </w:tblGrid>
      <w:tr w:rsidR="00BB0035">
        <w:tc>
          <w:tcPr>
            <w:tcW w:w="2127" w:type="dxa"/>
            <w:vMerge w:val="restart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образовательной программы ДОУ</w:t>
            </w:r>
          </w:p>
        </w:tc>
        <w:tc>
          <w:tcPr>
            <w:tcW w:w="8221" w:type="dxa"/>
            <w:gridSpan w:val="5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времени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Образовательная </w:t>
            </w:r>
            <w:r>
              <w:rPr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младшая группа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</w:tc>
      </w:tr>
      <w:tr w:rsidR="00BB0035">
        <w:tc>
          <w:tcPr>
            <w:tcW w:w="2127" w:type="dxa"/>
            <w:vMerge w:val="restart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212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1ч15 мин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 30 мин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</w:p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1ч15 мин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 мин</w:t>
            </w:r>
          </w:p>
        </w:tc>
        <w:tc>
          <w:tcPr>
            <w:tcW w:w="1559" w:type="dxa"/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25 мин</w:t>
            </w:r>
          </w:p>
        </w:tc>
        <w:tc>
          <w:tcPr>
            <w:tcW w:w="1701" w:type="dxa"/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1ч30 мин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 эстетическое развитие,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</w:t>
            </w:r>
          </w:p>
        </w:tc>
        <w:tc>
          <w:tcPr>
            <w:tcW w:w="1559" w:type="dxa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1ч15 мин</w:t>
            </w:r>
          </w:p>
        </w:tc>
        <w:tc>
          <w:tcPr>
            <w:tcW w:w="1701" w:type="dxa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1ч30 мин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</w:tr>
      <w:tr w:rsidR="00BB0035">
        <w:tc>
          <w:tcPr>
            <w:tcW w:w="2127" w:type="dxa"/>
            <w:vMerge/>
          </w:tcPr>
          <w:p w:rsidR="00BB0035" w:rsidRDefault="00BB00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035" w:rsidRDefault="0013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Всего:</w:t>
            </w:r>
          </w:p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2ч30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3ч20 мин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5ч25 мин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8ч00мин</w:t>
            </w:r>
          </w:p>
        </w:tc>
      </w:tr>
      <w:tr w:rsidR="00BB0035">
        <w:trPr>
          <w:trHeight w:val="2208"/>
        </w:trPr>
        <w:tc>
          <w:tcPr>
            <w:tcW w:w="2127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212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развитие: (татарский/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(родной) язык)</w:t>
            </w:r>
          </w:p>
        </w:tc>
        <w:tc>
          <w:tcPr>
            <w:tcW w:w="1276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в неделю в режимные моменты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в неделю в режимные моменты</w:t>
            </w:r>
          </w:p>
        </w:tc>
        <w:tc>
          <w:tcPr>
            <w:tcW w:w="1559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 до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 в ООД,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неделю в режимные моменты</w:t>
            </w:r>
          </w:p>
        </w:tc>
        <w:tc>
          <w:tcPr>
            <w:tcW w:w="1701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неделю до 30 мин ООД,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режимные моменты</w:t>
            </w:r>
          </w:p>
        </w:tc>
      </w:tr>
    </w:tbl>
    <w:p w:rsidR="00BB0035" w:rsidRDefault="00BB0035">
      <w:pPr>
        <w:autoSpaceDE w:val="0"/>
        <w:autoSpaceDN w:val="0"/>
        <w:adjustRightInd w:val="0"/>
        <w:rPr>
          <w:sz w:val="24"/>
          <w:szCs w:val="24"/>
        </w:rPr>
      </w:pPr>
    </w:p>
    <w:p w:rsidR="00BB0035" w:rsidRDefault="00BB0035">
      <w:pPr>
        <w:jc w:val="center"/>
        <w:rPr>
          <w:b/>
          <w:sz w:val="24"/>
          <w:szCs w:val="24"/>
        </w:rPr>
      </w:pPr>
    </w:p>
    <w:p w:rsidR="00BB0035" w:rsidRDefault="00BB0035">
      <w:pPr>
        <w:jc w:val="center"/>
        <w:rPr>
          <w:b/>
          <w:sz w:val="24"/>
          <w:szCs w:val="24"/>
        </w:rPr>
      </w:pPr>
    </w:p>
    <w:p w:rsidR="00BB0035" w:rsidRDefault="00BB0035">
      <w:pPr>
        <w:jc w:val="center"/>
        <w:rPr>
          <w:b/>
          <w:sz w:val="24"/>
          <w:szCs w:val="24"/>
        </w:rPr>
      </w:pPr>
    </w:p>
    <w:p w:rsidR="00BB0035" w:rsidRDefault="00BB0035">
      <w:pPr>
        <w:jc w:val="center"/>
        <w:rPr>
          <w:b/>
        </w:rPr>
      </w:pPr>
    </w:p>
    <w:p w:rsidR="00BB0035" w:rsidRDefault="00BB0035">
      <w:pPr>
        <w:jc w:val="center"/>
        <w:rPr>
          <w:b/>
        </w:rPr>
      </w:pPr>
    </w:p>
    <w:p w:rsidR="00BB0035" w:rsidRDefault="00BB0035">
      <w:pPr>
        <w:jc w:val="center"/>
        <w:rPr>
          <w:b/>
        </w:rPr>
      </w:pPr>
    </w:p>
    <w:p w:rsidR="00BB0035" w:rsidRDefault="00BB0035">
      <w:pPr>
        <w:jc w:val="center"/>
        <w:rPr>
          <w:b/>
        </w:rPr>
      </w:pPr>
    </w:p>
    <w:p w:rsidR="00BB0035" w:rsidRDefault="00BB0035">
      <w:pPr>
        <w:sectPr w:rsidR="00BB0035">
          <w:pgSz w:w="11900" w:h="16838"/>
          <w:pgMar w:top="851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148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8"/>
        <w:gridCol w:w="1174"/>
        <w:gridCol w:w="834"/>
        <w:gridCol w:w="254"/>
        <w:gridCol w:w="440"/>
        <w:gridCol w:w="260"/>
        <w:gridCol w:w="660"/>
        <w:gridCol w:w="160"/>
        <w:gridCol w:w="520"/>
        <w:gridCol w:w="520"/>
        <w:gridCol w:w="180"/>
        <w:gridCol w:w="680"/>
        <w:gridCol w:w="140"/>
        <w:gridCol w:w="400"/>
        <w:gridCol w:w="160"/>
        <w:gridCol w:w="460"/>
        <w:gridCol w:w="200"/>
        <w:gridCol w:w="705"/>
        <w:gridCol w:w="140"/>
        <w:gridCol w:w="540"/>
        <w:gridCol w:w="100"/>
        <w:gridCol w:w="605"/>
        <w:gridCol w:w="220"/>
        <w:gridCol w:w="460"/>
        <w:gridCol w:w="160"/>
        <w:gridCol w:w="545"/>
        <w:gridCol w:w="540"/>
        <w:gridCol w:w="140"/>
        <w:gridCol w:w="705"/>
        <w:gridCol w:w="130"/>
        <w:gridCol w:w="560"/>
        <w:gridCol w:w="30"/>
      </w:tblGrid>
      <w:tr w:rsidR="00BB0035">
        <w:trPr>
          <w:trHeight w:val="276"/>
        </w:trPr>
        <w:tc>
          <w:tcPr>
            <w:tcW w:w="221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17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8"/>
            <w:vAlign w:val="bottom"/>
          </w:tcPr>
          <w:p w:rsidR="00BB0035" w:rsidRDefault="00130065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Годовой учебный план</w:t>
            </w: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21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21"/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организованной образовательной деятельности для дошкольных групп</w:t>
            </w: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9"/>
        </w:trPr>
        <w:tc>
          <w:tcPr>
            <w:tcW w:w="221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45" w:type="dxa"/>
            <w:gridSpan w:val="15"/>
            <w:vAlign w:val="bottom"/>
          </w:tcPr>
          <w:p w:rsidR="00BB0035" w:rsidRDefault="00130065">
            <w:pPr>
              <w:ind w:left="1040" w:hanging="57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МБДОУ  «Центр развития ребенка – детский  сад № 36</w:t>
            </w:r>
          </w:p>
        </w:tc>
        <w:tc>
          <w:tcPr>
            <w:tcW w:w="2510" w:type="dxa"/>
            <w:gridSpan w:val="7"/>
            <w:vAlign w:val="bottom"/>
          </w:tcPr>
          <w:p w:rsidR="00BB0035" w:rsidRDefault="0013006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«Волшебный дворец»</w:t>
            </w: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17"/>
        </w:trPr>
        <w:tc>
          <w:tcPr>
            <w:tcW w:w="221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9"/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2017 - 2018 учебный год.</w:t>
            </w: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360"/>
        </w:trPr>
        <w:tc>
          <w:tcPr>
            <w:tcW w:w="221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5"/>
        </w:trPr>
        <w:tc>
          <w:tcPr>
            <w:tcW w:w="22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25" w:type="dxa"/>
            <w:gridSpan w:val="15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17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305" w:type="dxa"/>
            <w:gridSpan w:val="7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Возрастные группы</w:t>
            </w: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175" w:type="dxa"/>
            <w:vAlign w:val="bottom"/>
          </w:tcPr>
          <w:p w:rsidR="00BB0035" w:rsidRDefault="00BB0035"/>
        </w:tc>
        <w:tc>
          <w:tcPr>
            <w:tcW w:w="835" w:type="dxa"/>
            <w:vAlign w:val="bottom"/>
          </w:tcPr>
          <w:p w:rsidR="00BB0035" w:rsidRDefault="00BB0035"/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1080" w:type="dxa"/>
            <w:gridSpan w:val="3"/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1000" w:type="dxa"/>
            <w:gridSpan w:val="3"/>
            <w:vAlign w:val="bottom"/>
          </w:tcPr>
          <w:p w:rsidR="00BB0035" w:rsidRDefault="00130065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45" w:type="dxa"/>
            <w:gridSpan w:val="5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1990" w:type="dxa"/>
            <w:gridSpan w:val="5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070" w:type="dxa"/>
            <w:gridSpan w:val="5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Подготови-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Приоритетные</w:t>
            </w: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3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тельная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направления</w:t>
            </w:r>
          </w:p>
        </w:tc>
        <w:tc>
          <w:tcPr>
            <w:tcW w:w="201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 w:val="restart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3"/>
            <w:vMerge w:val="restart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7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 школе группа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6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3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7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226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201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 w:val="restart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(2-3 года)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4"/>
            <w:vMerge w:val="restart"/>
            <w:vAlign w:val="bottom"/>
          </w:tcPr>
          <w:p w:rsidR="00BB0035" w:rsidRDefault="00130065">
            <w:pPr>
              <w:spacing w:line="271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(3-4 года)</w:t>
            </w: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45" w:type="dxa"/>
            <w:gridSpan w:val="3"/>
            <w:vMerge w:val="restart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45" w:type="dxa"/>
            <w:gridSpan w:val="4"/>
            <w:vMerge w:val="restart"/>
            <w:vAlign w:val="bottom"/>
          </w:tcPr>
          <w:p w:rsidR="00BB0035" w:rsidRDefault="00130065">
            <w:pPr>
              <w:spacing w:line="271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(5-6 лет)</w:t>
            </w: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970" w:type="dxa"/>
            <w:gridSpan w:val="3"/>
            <w:vMerge w:val="restart"/>
            <w:vAlign w:val="bottom"/>
          </w:tcPr>
          <w:p w:rsidR="00BB0035" w:rsidRDefault="00130065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(6-7 лет)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17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45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45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97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175" w:type="dxa"/>
            <w:vAlign w:val="bottom"/>
          </w:tcPr>
          <w:p w:rsidR="00BB0035" w:rsidRDefault="00BB0035"/>
        </w:tc>
        <w:tc>
          <w:tcPr>
            <w:tcW w:w="835" w:type="dxa"/>
            <w:vAlign w:val="bottom"/>
          </w:tcPr>
          <w:p w:rsidR="00BB0035" w:rsidRDefault="00BB0035"/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145" w:type="dxa"/>
            <w:gridSpan w:val="6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ОД в</w:t>
            </w: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нед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год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мес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нед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70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нед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</w:t>
            </w:r>
          </w:p>
        </w:tc>
        <w:tc>
          <w:tcPr>
            <w:tcW w:w="70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нед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</w:t>
            </w: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год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925" w:type="dxa"/>
            <w:gridSpan w:val="13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Инвариантная (обязательная) часть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65" w:type="dxa"/>
            <w:gridSpan w:val="3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Самообслуживание,</w:t>
            </w:r>
          </w:p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1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200" w:type="dxa"/>
            <w:vAlign w:val="bottom"/>
          </w:tcPr>
          <w:p w:rsidR="00BB0035" w:rsidRDefault="00BB0035"/>
        </w:tc>
        <w:tc>
          <w:tcPr>
            <w:tcW w:w="705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605" w:type="dxa"/>
            <w:vAlign w:val="bottom"/>
          </w:tcPr>
          <w:p w:rsidR="00BB0035" w:rsidRDefault="00BB0035"/>
        </w:tc>
        <w:tc>
          <w:tcPr>
            <w:tcW w:w="22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45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130" w:type="dxa"/>
            <w:vAlign w:val="bottom"/>
          </w:tcPr>
          <w:p w:rsidR="00BB0035" w:rsidRDefault="00BB003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приобщение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труду</w:t>
            </w: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1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200" w:type="dxa"/>
            <w:vAlign w:val="bottom"/>
          </w:tcPr>
          <w:p w:rsidR="00BB0035" w:rsidRDefault="00BB0035"/>
        </w:tc>
        <w:tc>
          <w:tcPr>
            <w:tcW w:w="705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605" w:type="dxa"/>
            <w:vAlign w:val="bottom"/>
          </w:tcPr>
          <w:p w:rsidR="00BB0035" w:rsidRDefault="00BB0035"/>
        </w:tc>
        <w:tc>
          <w:tcPr>
            <w:tcW w:w="22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45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130" w:type="dxa"/>
            <w:vAlign w:val="bottom"/>
          </w:tcPr>
          <w:p w:rsidR="00BB0035" w:rsidRDefault="00BB003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</w:t>
            </w:r>
          </w:p>
        </w:tc>
        <w:tc>
          <w:tcPr>
            <w:tcW w:w="1175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6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9065" w:type="dxa"/>
            <w:gridSpan w:val="24"/>
            <w:vMerge w:val="restart"/>
            <w:vAlign w:val="bottom"/>
          </w:tcPr>
          <w:p w:rsidR="00BB0035" w:rsidRDefault="0013006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Программа реализуется в ходе совместной и самостоятельной деятельности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4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коммуникативное</w:t>
            </w:r>
          </w:p>
        </w:tc>
        <w:tc>
          <w:tcPr>
            <w:tcW w:w="201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9065" w:type="dxa"/>
            <w:gridSpan w:val="24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2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175" w:type="dxa"/>
            <w:vMerge w:val="restart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gridSpan w:val="9"/>
            <w:vMerge w:val="restart"/>
            <w:vAlign w:val="bottom"/>
          </w:tcPr>
          <w:p w:rsidR="00BB0035" w:rsidRDefault="00130065">
            <w:pPr>
              <w:spacing w:line="256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режимных моментах</w:t>
            </w: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1175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130" w:type="dxa"/>
            <w:gridSpan w:val="9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умений,</w:t>
            </w:r>
          </w:p>
        </w:tc>
        <w:tc>
          <w:tcPr>
            <w:tcW w:w="1090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2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</w:t>
            </w:r>
          </w:p>
        </w:tc>
        <w:tc>
          <w:tcPr>
            <w:tcW w:w="83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175" w:type="dxa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090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1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200" w:type="dxa"/>
            <w:vAlign w:val="bottom"/>
          </w:tcPr>
          <w:p w:rsidR="00BB0035" w:rsidRDefault="00BB0035"/>
        </w:tc>
        <w:tc>
          <w:tcPr>
            <w:tcW w:w="705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605" w:type="dxa"/>
            <w:vAlign w:val="bottom"/>
          </w:tcPr>
          <w:p w:rsidR="00BB0035" w:rsidRDefault="00BB0035"/>
        </w:tc>
        <w:tc>
          <w:tcPr>
            <w:tcW w:w="220" w:type="dxa"/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45" w:type="dxa"/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130" w:type="dxa"/>
            <w:vAlign w:val="bottom"/>
          </w:tcPr>
          <w:p w:rsidR="00BB0035" w:rsidRDefault="00BB003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Познавательно-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20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70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60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0" w:type="dxa"/>
            <w:vAlign w:val="bottom"/>
          </w:tcPr>
          <w:p w:rsidR="00BB0035" w:rsidRDefault="00BB003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40" w:type="dxa"/>
            <w:vAlign w:val="bottom"/>
          </w:tcPr>
          <w:p w:rsidR="00BB0035" w:rsidRDefault="00BB003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30" w:type="dxa"/>
            <w:vAlign w:val="bottom"/>
          </w:tcPr>
          <w:p w:rsidR="00BB0035" w:rsidRDefault="00BB003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исследовательская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(развитие</w:t>
            </w:r>
          </w:p>
        </w:tc>
        <w:tc>
          <w:tcPr>
            <w:tcW w:w="835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vMerge w:val="restart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BB0035" w:rsidRDefault="001300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40" w:type="dxa"/>
            <w:vMerge w:val="restart"/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знавательное</w:t>
            </w: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элементарных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5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05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22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1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представлений)</w:t>
            </w: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10" w:type="dxa"/>
            <w:gridSpan w:val="2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Познавательно-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Merge w:val="restart"/>
            <w:vAlign w:val="center"/>
          </w:tcPr>
          <w:p w:rsidR="00BB0035" w:rsidRDefault="00130065">
            <w:pPr>
              <w:ind w:left="12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20" w:type="dxa"/>
            <w:vMerge w:val="restart"/>
            <w:vAlign w:val="center"/>
          </w:tcPr>
          <w:p w:rsidR="00BB0035" w:rsidRDefault="00130065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4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130065">
            <w:pPr>
              <w:ind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" w:type="dxa"/>
            <w:vMerge w:val="restart"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ind w:right="160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 w:val="restart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исследовательская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Merge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0" w:type="dxa"/>
            <w:vMerge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-.25pt;margin-top:-195.85pt;width:.95pt;height:.95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224.2pt;margin-top:-195.85pt;width:.95pt;height:.95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739.15pt;margin-top:-195.85pt;width:1pt;height:.95pt;z-index:-251657216;visibility:visible;mso-wrap-distance-left:0;mso-wrap-distance-right:0;mso-position-horizontal-relative:text;mso-position-vertical-relative:text" o:allowincell="f" fillcolor="black" stroked="f"/>
        </w:pict>
      </w:r>
    </w:p>
    <w:p w:rsidR="00BB0035" w:rsidRDefault="00BB0035">
      <w:pPr>
        <w:sectPr w:rsidR="00BB0035">
          <w:pgSz w:w="16840" w:h="11906" w:orient="landscape"/>
          <w:pgMar w:top="846" w:right="1018" w:bottom="494" w:left="1020" w:header="0" w:footer="0" w:gutter="0"/>
          <w:cols w:space="720" w:equalWidth="0">
            <w:col w:w="14800"/>
          </w:cols>
        </w:sectPr>
      </w:pPr>
    </w:p>
    <w:tbl>
      <w:tblPr>
        <w:tblW w:w="148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14"/>
        <w:gridCol w:w="1854"/>
        <w:gridCol w:w="420"/>
        <w:gridCol w:w="499"/>
        <w:gridCol w:w="180"/>
        <w:gridCol w:w="679"/>
        <w:gridCol w:w="140"/>
        <w:gridCol w:w="550"/>
        <w:gridCol w:w="519"/>
        <w:gridCol w:w="180"/>
        <w:gridCol w:w="679"/>
        <w:gridCol w:w="120"/>
        <w:gridCol w:w="579"/>
        <w:gridCol w:w="440"/>
        <w:gridCol w:w="220"/>
        <w:gridCol w:w="15"/>
        <w:gridCol w:w="684"/>
        <w:gridCol w:w="6"/>
        <w:gridCol w:w="134"/>
        <w:gridCol w:w="539"/>
        <w:gridCol w:w="699"/>
        <w:gridCol w:w="679"/>
        <w:gridCol w:w="699"/>
        <w:gridCol w:w="519"/>
        <w:gridCol w:w="170"/>
        <w:gridCol w:w="699"/>
        <w:gridCol w:w="120"/>
        <w:gridCol w:w="564"/>
        <w:gridCol w:w="30"/>
      </w:tblGrid>
      <w:tr w:rsidR="00BB0035">
        <w:trPr>
          <w:trHeight w:val="276"/>
        </w:trPr>
        <w:tc>
          <w:tcPr>
            <w:tcW w:w="22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tcBorders>
              <w:top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(ознакомление с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99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19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39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миром)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74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499" w:type="dxa"/>
            <w:vMerge w:val="restart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5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6192" w:type="dxa"/>
            <w:gridSpan w:val="15"/>
            <w:tcBorders>
              <w:right w:val="single" w:sz="4" w:space="0" w:color="auto"/>
            </w:tcBorders>
            <w:vAlign w:val="bottom"/>
          </w:tcPr>
          <w:p w:rsidR="00BB0035" w:rsidRDefault="00130065">
            <w:pPr>
              <w:spacing w:line="260" w:lineRule="exact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Программа реализуется в ходе совместной и      </w:t>
            </w:r>
          </w:p>
          <w:p w:rsidR="00BB0035" w:rsidRDefault="0013006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самостоятельной деятельности в режимных моментах</w:t>
            </w:r>
          </w:p>
        </w:tc>
        <w:tc>
          <w:tcPr>
            <w:tcW w:w="6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7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756" w:type="dxa"/>
            <w:gridSpan w:val="7"/>
            <w:vMerge w:val="restart"/>
            <w:vAlign w:val="bottom"/>
          </w:tcPr>
          <w:p w:rsidR="00BB0035" w:rsidRDefault="00BB0035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756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74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49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gridSpan w:val="2"/>
            <w:vAlign w:val="bottom"/>
          </w:tcPr>
          <w:p w:rsidR="00BB0035" w:rsidRDefault="00BB0035"/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(развитие  речи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(на</w:t>
            </w:r>
          </w:p>
        </w:tc>
        <w:tc>
          <w:tcPr>
            <w:tcW w:w="499" w:type="dxa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gridSpan w:val="2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 языке)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74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49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gridSpan w:val="2"/>
            <w:vAlign w:val="bottom"/>
          </w:tcPr>
          <w:p w:rsidR="00BB0035" w:rsidRDefault="00BB0035"/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(подготовка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499" w:type="dxa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gridSpan w:val="2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грамоте)</w:t>
            </w: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854" w:type="dxa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9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80" w:type="dxa"/>
            <w:vAlign w:val="bottom"/>
          </w:tcPr>
          <w:p w:rsidR="00BB0035" w:rsidRDefault="00BB0035"/>
        </w:tc>
        <w:tc>
          <w:tcPr>
            <w:tcW w:w="679" w:type="dxa"/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79" w:type="dxa"/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20" w:type="dxa"/>
            <w:vAlign w:val="bottom"/>
          </w:tcPr>
          <w:p w:rsidR="00BB0035" w:rsidRDefault="00BB0035"/>
        </w:tc>
        <w:tc>
          <w:tcPr>
            <w:tcW w:w="699" w:type="dxa"/>
            <w:gridSpan w:val="2"/>
            <w:vAlign w:val="bottom"/>
          </w:tcPr>
          <w:p w:rsidR="00BB0035" w:rsidRDefault="00BB0035"/>
        </w:tc>
        <w:tc>
          <w:tcPr>
            <w:tcW w:w="140" w:type="dxa"/>
            <w:gridSpan w:val="2"/>
            <w:vAlign w:val="bottom"/>
          </w:tcPr>
          <w:p w:rsidR="00BB0035" w:rsidRDefault="00BB0035"/>
        </w:tc>
        <w:tc>
          <w:tcPr>
            <w:tcW w:w="539" w:type="dxa"/>
            <w:vAlign w:val="bottom"/>
          </w:tcPr>
          <w:p w:rsidR="00BB0035" w:rsidRDefault="00BB0035"/>
        </w:tc>
        <w:tc>
          <w:tcPr>
            <w:tcW w:w="699" w:type="dxa"/>
            <w:vAlign w:val="bottom"/>
          </w:tcPr>
          <w:p w:rsidR="00BB0035" w:rsidRDefault="00BB0035"/>
        </w:tc>
        <w:tc>
          <w:tcPr>
            <w:tcW w:w="679" w:type="dxa"/>
            <w:vAlign w:val="bottom"/>
          </w:tcPr>
          <w:p w:rsidR="00BB0035" w:rsidRDefault="00BB0035"/>
        </w:tc>
        <w:tc>
          <w:tcPr>
            <w:tcW w:w="699" w:type="dxa"/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70" w:type="dxa"/>
            <w:vAlign w:val="bottom"/>
          </w:tcPr>
          <w:p w:rsidR="00BB0035" w:rsidRDefault="00BB0035"/>
        </w:tc>
        <w:tc>
          <w:tcPr>
            <w:tcW w:w="699" w:type="dxa"/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vMerge w:val="restart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8264" w:type="dxa"/>
            <w:gridSpan w:val="20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Программа реализуется в ходе совместной и самостоятельной деятельности в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54" w:type="dxa"/>
            <w:vMerge w:val="restart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756" w:type="dxa"/>
            <w:gridSpan w:val="7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режимных моментах</w:t>
            </w:r>
          </w:p>
        </w:tc>
        <w:tc>
          <w:tcPr>
            <w:tcW w:w="6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7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756" w:type="dxa"/>
            <w:gridSpan w:val="7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фольклора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74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679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9" w:type="dxa"/>
            <w:vMerge w:val="restart"/>
            <w:tcBorders>
              <w:right w:val="single" w:sz="4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15" w:type="dxa"/>
            <w:gridSpan w:val="12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</w:pPr>
            <w:r>
              <w:rPr>
                <w:sz w:val="24"/>
                <w:szCs w:val="20"/>
              </w:rPr>
              <w:t>Программа реализуется в режимные моменты</w:t>
            </w:r>
          </w:p>
        </w:tc>
        <w:tc>
          <w:tcPr>
            <w:tcW w:w="6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 w:val="restart"/>
            <w:vAlign w:val="bottom"/>
          </w:tcPr>
          <w:p w:rsidR="00BB0035" w:rsidRDefault="001300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(родном)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vMerge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115" w:type="dxa"/>
            <w:gridSpan w:val="1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ind w:right="60"/>
              <w:rPr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19" w:type="dxa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1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 w:val="restart"/>
            <w:vAlign w:val="bottom"/>
          </w:tcPr>
          <w:p w:rsidR="00BB0035" w:rsidRDefault="001300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 языке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115" w:type="dxa"/>
            <w:gridSpan w:val="1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115" w:type="dxa"/>
            <w:gridSpan w:val="1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854" w:type="dxa"/>
            <w:vAlign w:val="bottom"/>
          </w:tcPr>
          <w:p w:rsidR="00BB0035" w:rsidRDefault="0013006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99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vAlign w:val="bottom"/>
          </w:tcPr>
          <w:p w:rsidR="00BB0035" w:rsidRDefault="00BB0035"/>
        </w:tc>
        <w:tc>
          <w:tcPr>
            <w:tcW w:w="550" w:type="dxa"/>
            <w:tcBorders>
              <w:right w:val="single" w:sz="4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tcBorders>
              <w:left w:val="single" w:sz="4" w:space="0" w:color="auto"/>
            </w:tcBorders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40" w:type="dxa"/>
            <w:vAlign w:val="bottom"/>
          </w:tcPr>
          <w:p w:rsidR="00BB0035" w:rsidRDefault="00BB0035"/>
        </w:tc>
        <w:tc>
          <w:tcPr>
            <w:tcW w:w="220" w:type="dxa"/>
            <w:tcBorders>
              <w:right w:val="single" w:sz="4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519" w:type="dxa"/>
            <w:vAlign w:val="bottom"/>
          </w:tcPr>
          <w:p w:rsidR="00BB0035" w:rsidRDefault="00BB0035"/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продуктивная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" w:type="dxa"/>
            <w:gridSpan w:val="2"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(рисование)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60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54" w:type="dxa"/>
            <w:vMerge w:val="restart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  <w:p w:rsidR="00BB0035" w:rsidRDefault="00130065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продуктивная</w:t>
            </w:r>
          </w:p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(лепка)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Художественно-</w:t>
            </w: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ind w:left="100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5" w:type="dxa"/>
            <w:gridSpan w:val="3"/>
            <w:vMerge w:val="restart"/>
            <w:tcBorders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24"/>
                <w:szCs w:val="24"/>
              </w:rPr>
            </w:pPr>
          </w:p>
          <w:p w:rsidR="00BB0035" w:rsidRDefault="00130065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1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vMerge w:val="restart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0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19" w:type="dxa"/>
            <w:vMerge w:val="restart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75" w:type="dxa"/>
            <w:gridSpan w:val="3"/>
            <w:vMerge/>
            <w:tcBorders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19" w:type="dxa"/>
            <w:vMerge w:val="restart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17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4" w:type="dxa"/>
            <w:vMerge w:val="restart"/>
            <w:tcBorders>
              <w:right w:val="single" w:sz="8" w:space="0" w:color="auto"/>
            </w:tcBorders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7"/>
        </w:trPr>
        <w:tc>
          <w:tcPr>
            <w:tcW w:w="221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эстетическое</w:t>
            </w: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ind w:left="100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Merge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40" w:type="dxa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50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19" w:type="dxa"/>
            <w:vMerge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7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40" w:type="dxa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35" w:type="dxa"/>
            <w:gridSpan w:val="2"/>
            <w:vMerge w:val="restart"/>
            <w:tcBorders>
              <w:right w:val="single" w:sz="4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0035" w:rsidRDefault="00BB0035">
            <w:pPr>
              <w:ind w:right="360"/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19" w:type="dxa"/>
            <w:vMerge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64" w:type="dxa"/>
            <w:vMerge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1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4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5" w:type="dxa"/>
            <w:gridSpan w:val="2"/>
            <w:vMerge/>
            <w:tcBorders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</w:tcPr>
          <w:p w:rsidR="00BB0035" w:rsidRDefault="00BB00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80"/>
        </w:trPr>
        <w:tc>
          <w:tcPr>
            <w:tcW w:w="221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1854" w:type="dxa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4"/>
        </w:trPr>
        <w:tc>
          <w:tcPr>
            <w:tcW w:w="221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854" w:type="dxa"/>
            <w:vMerge w:val="restart"/>
            <w:vAlign w:val="bottom"/>
          </w:tcPr>
          <w:p w:rsidR="00BB0035" w:rsidRDefault="0013006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</w:t>
            </w:r>
            <w:r>
              <w:rPr>
                <w:rFonts w:eastAsia="Times New Roman"/>
                <w:sz w:val="24"/>
                <w:szCs w:val="24"/>
              </w:rPr>
              <w:t>твенно-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7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54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9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продуктивная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40" w:type="dxa"/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0" w:type="dxa"/>
            <w:tcBorders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lef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19" w:type="dxa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0.5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(аппликация)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8"/>
        </w:trPr>
        <w:tc>
          <w:tcPr>
            <w:tcW w:w="2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74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Двигательная</w:t>
            </w:r>
          </w:p>
        </w:tc>
        <w:tc>
          <w:tcPr>
            <w:tcW w:w="49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17"/>
        </w:trPr>
        <w:tc>
          <w:tcPr>
            <w:tcW w:w="221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227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0312" w:type="dxa"/>
            <w:gridSpan w:val="25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035" w:rsidRDefault="00130065">
            <w:pPr>
              <w:jc w:val="center"/>
              <w:rPr>
                <w:sz w:val="10"/>
                <w:szCs w:val="10"/>
              </w:rPr>
            </w:pPr>
            <w:r>
              <w:rPr>
                <w:rFonts w:eastAsia="Times New Roman"/>
                <w:sz w:val="24"/>
                <w:szCs w:val="24"/>
              </w:rPr>
              <w:t>Одно занятие ОД – на</w:t>
            </w:r>
            <w:r>
              <w:rPr>
                <w:rFonts w:eastAsia="Times New Roman"/>
                <w:sz w:val="24"/>
                <w:szCs w:val="24"/>
              </w:rPr>
              <w:t xml:space="preserve"> свежем воздухе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1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7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312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7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312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7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312" w:type="dxa"/>
            <w:gridSpan w:val="2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4068" w:type="dxa"/>
            <w:gridSpan w:val="2"/>
            <w:tcBorders>
              <w:left w:val="single" w:sz="8" w:space="0" w:color="auto"/>
            </w:tcBorders>
            <w:vAlign w:val="bottom"/>
          </w:tcPr>
          <w:p w:rsidR="00BB0035" w:rsidRDefault="00130065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 нагрузка, по инвариантной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99" w:type="dxa"/>
            <w:vMerge w:val="restart"/>
            <w:vAlign w:val="bottom"/>
          </w:tcPr>
          <w:p w:rsidR="00BB0035" w:rsidRDefault="0013006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5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519" w:type="dxa"/>
            <w:vMerge w:val="restart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vMerge w:val="restart"/>
            <w:vAlign w:val="bottom"/>
          </w:tcPr>
          <w:p w:rsidR="00BB0035" w:rsidRDefault="0013006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40</w:t>
            </w:r>
          </w:p>
        </w:tc>
        <w:tc>
          <w:tcPr>
            <w:tcW w:w="140" w:type="dxa"/>
            <w:gridSpan w:val="2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3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7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468</w:t>
            </w:r>
          </w:p>
        </w:tc>
        <w:tc>
          <w:tcPr>
            <w:tcW w:w="519" w:type="dxa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64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576</w:t>
            </w: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4"/>
        </w:trPr>
        <w:tc>
          <w:tcPr>
            <w:tcW w:w="4488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(обязательной) и вариативной части</w:t>
            </w:r>
          </w:p>
        </w:tc>
        <w:tc>
          <w:tcPr>
            <w:tcW w:w="499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5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3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7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19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99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564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448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448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49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999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15 минут</w:t>
            </w:r>
          </w:p>
        </w:tc>
        <w:tc>
          <w:tcPr>
            <w:tcW w:w="5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059" w:type="dxa"/>
            <w:gridSpan w:val="5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минут</w:t>
            </w: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25 минут</w:t>
            </w:r>
          </w:p>
        </w:tc>
        <w:tc>
          <w:tcPr>
            <w:tcW w:w="519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989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 минут</w:t>
            </w:r>
          </w:p>
        </w:tc>
        <w:tc>
          <w:tcPr>
            <w:tcW w:w="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>
      <w:pPr>
        <w:sectPr w:rsidR="00BB0035">
          <w:pgSz w:w="16840" w:h="11906" w:orient="landscape"/>
          <w:pgMar w:top="829" w:right="1018" w:bottom="671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2280"/>
        <w:gridCol w:w="120"/>
        <w:gridCol w:w="140"/>
        <w:gridCol w:w="420"/>
        <w:gridCol w:w="680"/>
        <w:gridCol w:w="680"/>
        <w:gridCol w:w="240"/>
        <w:gridCol w:w="460"/>
        <w:gridCol w:w="680"/>
        <w:gridCol w:w="680"/>
        <w:gridCol w:w="180"/>
        <w:gridCol w:w="400"/>
        <w:gridCol w:w="100"/>
        <w:gridCol w:w="700"/>
        <w:gridCol w:w="680"/>
        <w:gridCol w:w="120"/>
        <w:gridCol w:w="420"/>
        <w:gridCol w:w="160"/>
        <w:gridCol w:w="680"/>
        <w:gridCol w:w="720"/>
        <w:gridCol w:w="660"/>
        <w:gridCol w:w="700"/>
        <w:gridCol w:w="680"/>
        <w:gridCol w:w="30"/>
      </w:tblGrid>
      <w:tr w:rsidR="00BB0035">
        <w:trPr>
          <w:trHeight w:val="283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продолжительность по</w:t>
            </w:r>
          </w:p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40" w:type="dxa"/>
            <w:vAlign w:val="bottom"/>
          </w:tcPr>
          <w:p w:rsidR="00BB0035" w:rsidRDefault="00BB003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2ч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80" w:type="dxa"/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3ч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5ч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 ч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 ч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инвариантной (обязательной) и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60ч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90ч</w:t>
            </w:r>
          </w:p>
        </w:tc>
        <w:tc>
          <w:tcPr>
            <w:tcW w:w="580" w:type="dxa"/>
            <w:gridSpan w:val="2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120ч</w:t>
            </w: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B0035" w:rsidRDefault="0013006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189ч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center"/>
          </w:tcPr>
          <w:p w:rsidR="00BB0035" w:rsidRDefault="00BB0035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32ч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288ч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0"/>
        </w:trPr>
        <w:tc>
          <w:tcPr>
            <w:tcW w:w="4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вариативной части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0035" w:rsidRDefault="00BB0035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9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4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5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5600" w:type="dxa"/>
            <w:gridSpan w:val="1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7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Возрастные группы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иды совместной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360" w:type="dxa"/>
            <w:gridSpan w:val="2"/>
            <w:vAlign w:val="bottom"/>
          </w:tcPr>
          <w:p w:rsidR="00BB0035" w:rsidRDefault="00130065">
            <w:pPr>
              <w:spacing w:line="26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1360" w:type="dxa"/>
            <w:gridSpan w:val="2"/>
            <w:vAlign w:val="bottom"/>
          </w:tcPr>
          <w:p w:rsidR="00BB0035" w:rsidRDefault="00130065">
            <w:pPr>
              <w:spacing w:line="263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gridSpan w:val="5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Подготови-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Образовательные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тельная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направления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 школе группа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(2-3 года)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(3-4 года)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(5-6 лет)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(6-7 лет)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gridSpan w:val="5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организации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общение,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</w:t>
            </w:r>
            <w:r>
              <w:rPr>
                <w:rFonts w:eastAsia="Times New Roman"/>
                <w:w w:val="99"/>
                <w:sz w:val="24"/>
                <w:szCs w:val="24"/>
              </w:rPr>
              <w:t>ересам во время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утреннего приема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</w:t>
            </w:r>
          </w:p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общение,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6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коммуникативное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spacing w:line="266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spacing w:line="266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6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6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6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spacing w:line="27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интересам после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дневного сна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spacing w:line="26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игры перед уходом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B0035" w:rsidRDefault="0013006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домой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Самообслуживание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00" w:type="dxa"/>
            <w:vAlign w:val="bottom"/>
          </w:tcPr>
          <w:p w:rsidR="00BB0035" w:rsidRDefault="00BB0035"/>
        </w:tc>
        <w:tc>
          <w:tcPr>
            <w:tcW w:w="10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420" w:type="dxa"/>
            <w:vAlign w:val="bottom"/>
          </w:tcPr>
          <w:p w:rsidR="00BB0035" w:rsidRDefault="00BB0035"/>
        </w:tc>
        <w:tc>
          <w:tcPr>
            <w:tcW w:w="160" w:type="dxa"/>
            <w:vAlign w:val="bottom"/>
          </w:tcPr>
          <w:p w:rsidR="00BB0035" w:rsidRDefault="00BB0035"/>
        </w:tc>
        <w:tc>
          <w:tcPr>
            <w:tcW w:w="680" w:type="dxa"/>
            <w:vAlign w:val="bottom"/>
          </w:tcPr>
          <w:p w:rsidR="00BB0035" w:rsidRDefault="00BB003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660" w:type="dxa"/>
            <w:vAlign w:val="bottom"/>
          </w:tcPr>
          <w:p w:rsidR="00BB0035" w:rsidRDefault="00BB0035"/>
        </w:tc>
        <w:tc>
          <w:tcPr>
            <w:tcW w:w="700" w:type="dxa"/>
            <w:vAlign w:val="bottom"/>
          </w:tcPr>
          <w:p w:rsidR="00BB0035" w:rsidRDefault="00BB003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Познавательное</w:t>
            </w:r>
          </w:p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 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центрах развития в 1-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6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половине дня (до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6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 ОД)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5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Художественно-</w:t>
            </w:r>
          </w:p>
        </w:tc>
        <w:tc>
          <w:tcPr>
            <w:tcW w:w="24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1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эстетическое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 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центрах развития во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2-й половине дня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2400" w:type="dxa"/>
            <w:gridSpan w:val="2"/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Подготовка 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4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итие</w:t>
            </w:r>
          </w:p>
        </w:tc>
        <w:tc>
          <w:tcPr>
            <w:tcW w:w="2400" w:type="dxa"/>
            <w:gridSpan w:val="2"/>
            <w:vMerge w:val="restart"/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2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>
      <w:pPr>
        <w:sectPr w:rsidR="00BB0035">
          <w:pgSz w:w="16840" w:h="11906" w:orient="landscape"/>
          <w:pgMar w:top="829" w:right="1018" w:bottom="681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2540"/>
        <w:gridCol w:w="2020"/>
        <w:gridCol w:w="1720"/>
        <w:gridCol w:w="280"/>
        <w:gridCol w:w="2000"/>
        <w:gridCol w:w="260"/>
        <w:gridCol w:w="1740"/>
        <w:gridCol w:w="2020"/>
        <w:gridCol w:w="30"/>
      </w:tblGrid>
      <w:tr w:rsidR="00BB0035">
        <w:trPr>
          <w:trHeight w:val="276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прогулке в 1-й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половине дня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Подготовка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720" w:type="dxa"/>
            <w:vAlign w:val="bottom"/>
          </w:tcPr>
          <w:p w:rsidR="00BB0035" w:rsidRDefault="00BB0035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прогулке,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2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 на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прогулке во 2-й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половине дня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2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6280" w:type="dxa"/>
            <w:gridSpan w:val="5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Совместная деятельность педагога и детей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Возрастные группы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720" w:type="dxa"/>
            <w:vAlign w:val="bottom"/>
          </w:tcPr>
          <w:p w:rsidR="00BB0035" w:rsidRDefault="00130065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Подготови-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совместной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1720" w:type="dxa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тельная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Образовательные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2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 школе группа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направления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(2-3 года)</w:t>
            </w:r>
          </w:p>
        </w:tc>
        <w:tc>
          <w:tcPr>
            <w:tcW w:w="172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(3-4 года)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(5-6 лет)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(6-7 лет)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ind w:right="18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0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деятельность,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720" w:type="dxa"/>
            <w:vAlign w:val="bottom"/>
          </w:tcPr>
          <w:p w:rsidR="00BB0035" w:rsidRDefault="00BB0035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 сюжетно-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ролевую игру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20" w:type="dxa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правилами и другие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игр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коммуникативное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720" w:type="dxa"/>
            <w:vAlign w:val="bottom"/>
          </w:tcPr>
          <w:p w:rsidR="00BB0035" w:rsidRDefault="00BB0035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поручения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2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(индивидуально и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Merge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подгруппами),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Познавательное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в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20" w:type="dxa"/>
            <w:vMerge w:val="restart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2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природе (на прогулке)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7"/>
        </w:trPr>
        <w:tc>
          <w:tcPr>
            <w:tcW w:w="2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5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Приобщение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1720" w:type="dxa"/>
            <w:vAlign w:val="bottom"/>
          </w:tcPr>
          <w:p w:rsidR="00BB0035" w:rsidRDefault="00BB0035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60" w:type="dxa"/>
            <w:vAlign w:val="bottom"/>
          </w:tcPr>
          <w:p w:rsidR="00BB0035" w:rsidRDefault="00BB0035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20" w:type="dxa"/>
            <w:vAlign w:val="bottom"/>
          </w:tcPr>
          <w:p w:rsidR="00BB0035" w:rsidRDefault="0013006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60" w:type="dxa"/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>
      <w:pPr>
        <w:sectPr w:rsidR="00BB0035">
          <w:pgSz w:w="16840" w:h="11906" w:orient="landscape"/>
          <w:pgMar w:top="829" w:right="1018" w:bottom="434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2540"/>
        <w:gridCol w:w="2020"/>
        <w:gridCol w:w="2000"/>
        <w:gridCol w:w="2000"/>
        <w:gridCol w:w="2000"/>
        <w:gridCol w:w="2020"/>
        <w:gridCol w:w="30"/>
      </w:tblGrid>
      <w:tr w:rsidR="00BB0035">
        <w:trPr>
          <w:trHeight w:val="276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Игры: сюжетно-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ролевая/режиссерская,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игра- драматизация,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строительно-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конструктивная и т.д.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Музыкально-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театрализованная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Художественно-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3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досуги</w:t>
            </w:r>
          </w:p>
          <w:p w:rsidR="00BB0035" w:rsidRDefault="00BB003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center"/>
          </w:tcPr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эстетическое</w:t>
            </w: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22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развлечение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Музыкальный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  <w:p w:rsidR="00BB0035" w:rsidRDefault="00BB003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4-5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6-8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8-10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10-12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Закаливающие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</w:t>
            </w:r>
          </w:p>
          <w:p w:rsidR="00BB0035" w:rsidRDefault="00BB003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раза (утром и </w:t>
            </w:r>
            <w:r>
              <w:rPr>
                <w:rFonts w:eastAsia="Times New Roman"/>
                <w:sz w:val="24"/>
                <w:szCs w:val="24"/>
              </w:rPr>
              <w:t>вечером)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2 раза </w:t>
            </w:r>
            <w:r>
              <w:rPr>
                <w:rFonts w:eastAsia="Times New Roman"/>
                <w:sz w:val="24"/>
                <w:szCs w:val="24"/>
              </w:rPr>
              <w:t>(утром и вечером)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2 раза </w:t>
            </w:r>
            <w:r>
              <w:rPr>
                <w:rFonts w:eastAsia="Times New Roman"/>
                <w:sz w:val="24"/>
                <w:szCs w:val="24"/>
              </w:rPr>
              <w:t>(утром и вечером)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2 раза </w:t>
            </w:r>
            <w:r>
              <w:rPr>
                <w:rFonts w:eastAsia="Times New Roman"/>
                <w:sz w:val="24"/>
                <w:szCs w:val="24"/>
              </w:rPr>
              <w:t>(утром и вечером)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BB0035" w:rsidRDefault="00130065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BB0035" w:rsidRDefault="001300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(утром и вечером)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3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неделю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досуг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2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14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месяц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развлечение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26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раз в квартал</w:t>
            </w: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B0035" w:rsidRDefault="001300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спортивный праздник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  <w:tr w:rsidR="00BB0035">
        <w:trPr>
          <w:trHeight w:val="14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035" w:rsidRDefault="00BB003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0035" w:rsidRDefault="00BB0035">
            <w:pPr>
              <w:rPr>
                <w:sz w:val="1"/>
                <w:szCs w:val="1"/>
              </w:rPr>
            </w:pPr>
          </w:p>
        </w:tc>
      </w:tr>
    </w:tbl>
    <w:p w:rsidR="00BB0035" w:rsidRDefault="00BB0035"/>
    <w:p w:rsidR="00BE2E32" w:rsidRDefault="00BE2E32">
      <w:pPr>
        <w:sectPr w:rsidR="00BE2E32">
          <w:pgSz w:w="16840" w:h="11906" w:orient="landscape"/>
          <w:pgMar w:top="829" w:right="1018" w:bottom="1440" w:left="1020" w:header="0" w:footer="0" w:gutter="0"/>
          <w:cols w:space="720" w:equalWidth="0">
            <w:col w:w="14800"/>
          </w:cols>
        </w:sectPr>
      </w:pPr>
    </w:p>
    <w:p w:rsidR="00BB0035" w:rsidRDefault="00BE2E32">
      <w:r>
        <w:rPr>
          <w:noProof/>
        </w:rPr>
        <w:lastRenderedPageBreak/>
        <w:t>олоооо</w:t>
      </w:r>
      <w:r>
        <w:rPr>
          <w:noProof/>
        </w:rPr>
        <w:drawing>
          <wp:inline distT="0" distB="0" distL="0" distR="0">
            <wp:extent cx="5398833" cy="7480613"/>
            <wp:effectExtent l="1066800" t="0" r="1040067" b="0"/>
            <wp:docPr id="11" name="Рисунок 2" descr="C:\Users\1\Desktop\Общая\Новый учебный план, 01.2018г\Поледний лист Уеб 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щая\Новый учебный план, 01.2018г\Поледний лист Уеб пла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8402" cy="748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035" w:rsidSect="00BB0035">
      <w:pgSz w:w="16838" w:h="11906" w:orient="landscape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065" w:rsidRDefault="00130065">
      <w:r>
        <w:separator/>
      </w:r>
    </w:p>
  </w:endnote>
  <w:endnote w:type="continuationSeparator" w:id="1">
    <w:p w:rsidR="00130065" w:rsidRDefault="00130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85735"/>
      <w:docPartObj>
        <w:docPartGallery w:val="Page Numbers (Bottom of Page)"/>
        <w:docPartUnique/>
      </w:docPartObj>
    </w:sdtPr>
    <w:sdtContent>
      <w:p w:rsidR="00BB0035" w:rsidRDefault="00BB0035">
        <w:pPr>
          <w:pStyle w:val="a9"/>
          <w:jc w:val="center"/>
        </w:pPr>
        <w:fldSimple w:instr=" PAGE   \* MERGEFORMAT ">
          <w:r w:rsidR="00BE2E32">
            <w:rPr>
              <w:noProof/>
            </w:rPr>
            <w:t>1</w:t>
          </w:r>
        </w:fldSimple>
      </w:p>
    </w:sdtContent>
  </w:sdt>
  <w:p w:rsidR="00BB0035" w:rsidRDefault="00BB00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065" w:rsidRDefault="00130065">
      <w:r>
        <w:separator/>
      </w:r>
    </w:p>
  </w:footnote>
  <w:footnote w:type="continuationSeparator" w:id="1">
    <w:p w:rsidR="00130065" w:rsidRDefault="00130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DA2A03F4"/>
    <w:lvl w:ilvl="0" w:tplc="28AA6C6E">
      <w:start w:val="1"/>
      <w:numFmt w:val="bullet"/>
      <w:lvlText w:val="С"/>
      <w:lvlJc w:val="left"/>
    </w:lvl>
    <w:lvl w:ilvl="1" w:tplc="45240420">
      <w:numFmt w:val="decimal"/>
      <w:lvlText w:val=""/>
      <w:lvlJc w:val="left"/>
    </w:lvl>
    <w:lvl w:ilvl="2" w:tplc="7AC20B60">
      <w:numFmt w:val="decimal"/>
      <w:lvlText w:val=""/>
      <w:lvlJc w:val="left"/>
    </w:lvl>
    <w:lvl w:ilvl="3" w:tplc="CA907106">
      <w:numFmt w:val="decimal"/>
      <w:lvlText w:val=""/>
      <w:lvlJc w:val="left"/>
    </w:lvl>
    <w:lvl w:ilvl="4" w:tplc="62CC9BFC">
      <w:numFmt w:val="decimal"/>
      <w:lvlText w:val=""/>
      <w:lvlJc w:val="left"/>
    </w:lvl>
    <w:lvl w:ilvl="5" w:tplc="84EAA642">
      <w:numFmt w:val="decimal"/>
      <w:lvlText w:val=""/>
      <w:lvlJc w:val="left"/>
    </w:lvl>
    <w:lvl w:ilvl="6" w:tplc="AB2C2300">
      <w:numFmt w:val="decimal"/>
      <w:lvlText w:val=""/>
      <w:lvlJc w:val="left"/>
    </w:lvl>
    <w:lvl w:ilvl="7" w:tplc="044ADD8E">
      <w:numFmt w:val="decimal"/>
      <w:lvlText w:val=""/>
      <w:lvlJc w:val="left"/>
    </w:lvl>
    <w:lvl w:ilvl="8" w:tplc="4A54ECE0">
      <w:numFmt w:val="decimal"/>
      <w:lvlText w:val=""/>
      <w:lvlJc w:val="left"/>
    </w:lvl>
  </w:abstractNum>
  <w:abstractNum w:abstractNumId="1">
    <w:nsid w:val="00003D6C"/>
    <w:multiLevelType w:val="hybridMultilevel"/>
    <w:tmpl w:val="08E46C8A"/>
    <w:lvl w:ilvl="0" w:tplc="4FDE5A38">
      <w:start w:val="1"/>
      <w:numFmt w:val="bullet"/>
      <w:lvlText w:val="С"/>
      <w:lvlJc w:val="left"/>
    </w:lvl>
    <w:lvl w:ilvl="1" w:tplc="706C7A12">
      <w:numFmt w:val="decimal"/>
      <w:lvlText w:val=""/>
      <w:lvlJc w:val="left"/>
    </w:lvl>
    <w:lvl w:ilvl="2" w:tplc="91F6236C">
      <w:numFmt w:val="decimal"/>
      <w:lvlText w:val=""/>
      <w:lvlJc w:val="left"/>
    </w:lvl>
    <w:lvl w:ilvl="3" w:tplc="510ED6AA">
      <w:numFmt w:val="decimal"/>
      <w:lvlText w:val=""/>
      <w:lvlJc w:val="left"/>
    </w:lvl>
    <w:lvl w:ilvl="4" w:tplc="E0FCDFE2">
      <w:numFmt w:val="decimal"/>
      <w:lvlText w:val=""/>
      <w:lvlJc w:val="left"/>
    </w:lvl>
    <w:lvl w:ilvl="5" w:tplc="90241886">
      <w:numFmt w:val="decimal"/>
      <w:lvlText w:val=""/>
      <w:lvlJc w:val="left"/>
    </w:lvl>
    <w:lvl w:ilvl="6" w:tplc="24320FF2">
      <w:numFmt w:val="decimal"/>
      <w:lvlText w:val=""/>
      <w:lvlJc w:val="left"/>
    </w:lvl>
    <w:lvl w:ilvl="7" w:tplc="03868FC4">
      <w:numFmt w:val="decimal"/>
      <w:lvlText w:val=""/>
      <w:lvlJc w:val="left"/>
    </w:lvl>
    <w:lvl w:ilvl="8" w:tplc="DD84CC58">
      <w:numFmt w:val="decimal"/>
      <w:lvlText w:val=""/>
      <w:lvlJc w:val="left"/>
    </w:lvl>
  </w:abstractNum>
  <w:abstractNum w:abstractNumId="2">
    <w:nsid w:val="00004AE1"/>
    <w:multiLevelType w:val="hybridMultilevel"/>
    <w:tmpl w:val="FAF08124"/>
    <w:lvl w:ilvl="0" w:tplc="DAF6CB92">
      <w:start w:val="1"/>
      <w:numFmt w:val="bullet"/>
      <w:lvlText w:val="В"/>
      <w:lvlJc w:val="left"/>
    </w:lvl>
    <w:lvl w:ilvl="1" w:tplc="2B664D04">
      <w:numFmt w:val="decimal"/>
      <w:lvlText w:val=""/>
      <w:lvlJc w:val="left"/>
    </w:lvl>
    <w:lvl w:ilvl="2" w:tplc="2A1E457E">
      <w:numFmt w:val="decimal"/>
      <w:lvlText w:val=""/>
      <w:lvlJc w:val="left"/>
    </w:lvl>
    <w:lvl w:ilvl="3" w:tplc="6B6ED74E">
      <w:numFmt w:val="decimal"/>
      <w:lvlText w:val=""/>
      <w:lvlJc w:val="left"/>
    </w:lvl>
    <w:lvl w:ilvl="4" w:tplc="63867062">
      <w:numFmt w:val="decimal"/>
      <w:lvlText w:val=""/>
      <w:lvlJc w:val="left"/>
    </w:lvl>
    <w:lvl w:ilvl="5" w:tplc="B7BA0676">
      <w:numFmt w:val="decimal"/>
      <w:lvlText w:val=""/>
      <w:lvlJc w:val="left"/>
    </w:lvl>
    <w:lvl w:ilvl="6" w:tplc="1CD4520C">
      <w:numFmt w:val="decimal"/>
      <w:lvlText w:val=""/>
      <w:lvlJc w:val="left"/>
    </w:lvl>
    <w:lvl w:ilvl="7" w:tplc="1E3E7B3C">
      <w:numFmt w:val="decimal"/>
      <w:lvlText w:val=""/>
      <w:lvlJc w:val="left"/>
    </w:lvl>
    <w:lvl w:ilvl="8" w:tplc="509E2112">
      <w:numFmt w:val="decimal"/>
      <w:lvlText w:val=""/>
      <w:lvlJc w:val="left"/>
    </w:lvl>
  </w:abstractNum>
  <w:abstractNum w:abstractNumId="3">
    <w:nsid w:val="000072AE"/>
    <w:multiLevelType w:val="hybridMultilevel"/>
    <w:tmpl w:val="F8EE465A"/>
    <w:lvl w:ilvl="0" w:tplc="3D8E051C">
      <w:start w:val="1"/>
      <w:numFmt w:val="bullet"/>
      <w:lvlText w:val="в"/>
      <w:lvlJc w:val="left"/>
    </w:lvl>
    <w:lvl w:ilvl="1" w:tplc="674C6A36">
      <w:start w:val="1"/>
      <w:numFmt w:val="bullet"/>
      <w:lvlText w:val="С"/>
      <w:lvlJc w:val="left"/>
    </w:lvl>
    <w:lvl w:ilvl="2" w:tplc="089458B6">
      <w:numFmt w:val="decimal"/>
      <w:lvlText w:val=""/>
      <w:lvlJc w:val="left"/>
    </w:lvl>
    <w:lvl w:ilvl="3" w:tplc="CCD20A52">
      <w:numFmt w:val="decimal"/>
      <w:lvlText w:val=""/>
      <w:lvlJc w:val="left"/>
    </w:lvl>
    <w:lvl w:ilvl="4" w:tplc="716EE5B6">
      <w:numFmt w:val="decimal"/>
      <w:lvlText w:val=""/>
      <w:lvlJc w:val="left"/>
    </w:lvl>
    <w:lvl w:ilvl="5" w:tplc="2110D310">
      <w:numFmt w:val="decimal"/>
      <w:lvlText w:val=""/>
      <w:lvlJc w:val="left"/>
    </w:lvl>
    <w:lvl w:ilvl="6" w:tplc="98EC1FD4">
      <w:numFmt w:val="decimal"/>
      <w:lvlText w:val=""/>
      <w:lvlJc w:val="left"/>
    </w:lvl>
    <w:lvl w:ilvl="7" w:tplc="808CE61A">
      <w:numFmt w:val="decimal"/>
      <w:lvlText w:val=""/>
      <w:lvlJc w:val="left"/>
    </w:lvl>
    <w:lvl w:ilvl="8" w:tplc="28722326">
      <w:numFmt w:val="decimal"/>
      <w:lvlText w:val=""/>
      <w:lvlJc w:val="left"/>
    </w:lvl>
  </w:abstractNum>
  <w:abstractNum w:abstractNumId="4">
    <w:nsid w:val="78536B44"/>
    <w:multiLevelType w:val="hybridMultilevel"/>
    <w:tmpl w:val="68F0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0035"/>
    <w:rsid w:val="00130065"/>
    <w:rsid w:val="00BB0035"/>
    <w:rsid w:val="00BE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0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0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0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003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B00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035"/>
  </w:style>
  <w:style w:type="paragraph" w:styleId="a9">
    <w:name w:val="footer"/>
    <w:basedOn w:val="a"/>
    <w:link w:val="aa"/>
    <w:uiPriority w:val="99"/>
    <w:unhideWhenUsed/>
    <w:rsid w:val="00BB00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35"/>
  </w:style>
  <w:style w:type="table" w:styleId="ab">
    <w:name w:val="Table Grid"/>
    <w:basedOn w:val="a1"/>
    <w:uiPriority w:val="59"/>
    <w:rsid w:val="00BB00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8C2D-BEE4-44C2-A66E-029E8486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2882</Words>
  <Characters>16432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41</cp:revision>
  <cp:lastPrinted>2017-10-12T10:31:00Z</cp:lastPrinted>
  <dcterms:created xsi:type="dcterms:W3CDTF">2017-10-11T10:39:00Z</dcterms:created>
  <dcterms:modified xsi:type="dcterms:W3CDTF">2018-03-11T07:46:00Z</dcterms:modified>
</cp:coreProperties>
</file>